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F5" w:rsidRPr="007A1DF5" w:rsidRDefault="007A1DF5" w:rsidP="007A1DF5">
      <w:pPr>
        <w:jc w:val="center"/>
        <w:rPr>
          <w:b/>
          <w:u w:val="single"/>
        </w:rPr>
      </w:pPr>
      <w:r w:rsidRPr="007A1DF5">
        <w:rPr>
          <w:b/>
          <w:u w:val="single"/>
        </w:rPr>
        <w:t>Lord Howe Island Central School</w:t>
      </w:r>
    </w:p>
    <w:p w:rsidR="007A1DF5" w:rsidRPr="007A1DF5" w:rsidRDefault="007A1DF5" w:rsidP="007A1DF5">
      <w:pPr>
        <w:jc w:val="center"/>
        <w:rPr>
          <w:b/>
          <w:u w:val="single"/>
        </w:rPr>
      </w:pPr>
      <w:r w:rsidRPr="007A1DF5">
        <w:rPr>
          <w:b/>
          <w:u w:val="single"/>
        </w:rPr>
        <w:t>Program Policy</w:t>
      </w:r>
    </w:p>
    <w:p w:rsidR="007A1DF5" w:rsidRDefault="007A1DF5" w:rsidP="007A1DF5">
      <w:r>
        <w:t xml:space="preserve">“Programming is the process of selecting and sequencing learning experiences for the class, for groups and for individual students to achieve outcomes…”         </w:t>
      </w:r>
      <w:r w:rsidRPr="007A1DF5">
        <w:rPr>
          <w:i/>
        </w:rPr>
        <w:t>English K-6 Syllabus</w:t>
      </w:r>
    </w:p>
    <w:p w:rsidR="007A1DF5" w:rsidRDefault="007A1DF5" w:rsidP="007A1DF5">
      <w:r>
        <w:t xml:space="preserve">All teaching staff must develop and maintain a teaching program. </w:t>
      </w:r>
      <w:r w:rsidR="0091224F">
        <w:t>A</w:t>
      </w:r>
      <w:bookmarkStart w:id="0" w:name="_GoBack"/>
      <w:bookmarkEnd w:id="0"/>
      <w:r>
        <w:t xml:space="preserve">ll program documents are owned by the school. </w:t>
      </w:r>
      <w:r w:rsidRPr="007A1DF5">
        <w:rPr>
          <w:i/>
        </w:rPr>
        <w:t>Department of Education and Communities Program Policy</w:t>
      </w:r>
    </w:p>
    <w:p w:rsidR="007A1DF5" w:rsidRDefault="007A1DF5" w:rsidP="007A1DF5">
      <w:r w:rsidRPr="007A1DF5">
        <w:rPr>
          <w:b/>
        </w:rPr>
        <w:t>PROGRAMS MUST INCLUDE</w:t>
      </w:r>
      <w:r>
        <w:t>:</w:t>
      </w:r>
    </w:p>
    <w:p w:rsidR="007A1DF5" w:rsidRDefault="007A1DF5" w:rsidP="007A1DF5">
      <w:pPr>
        <w:spacing w:after="0"/>
      </w:pPr>
      <w:r>
        <w:t>• Class or student group list</w:t>
      </w:r>
    </w:p>
    <w:p w:rsidR="007A1DF5" w:rsidRDefault="007A1DF5" w:rsidP="007A1DF5">
      <w:pPr>
        <w:spacing w:after="0"/>
      </w:pPr>
      <w:r>
        <w:t>• Timetable</w:t>
      </w:r>
    </w:p>
    <w:p w:rsidR="007A1DF5" w:rsidRDefault="007A1DF5" w:rsidP="007A1DF5">
      <w:pPr>
        <w:spacing w:after="0"/>
      </w:pPr>
      <w:r>
        <w:t xml:space="preserve">• Class or student group profile – </w:t>
      </w:r>
      <w:proofErr w:type="spellStart"/>
      <w:r>
        <w:t>eg</w:t>
      </w:r>
      <w:proofErr w:type="spellEnd"/>
      <w:r>
        <w:t xml:space="preserve"> special needs, medical conditions, groupings.</w:t>
      </w:r>
    </w:p>
    <w:p w:rsidR="007A1DF5" w:rsidRDefault="007A1DF5" w:rsidP="007A1DF5">
      <w:pPr>
        <w:spacing w:after="0"/>
      </w:pPr>
      <w:r>
        <w:t>• Behaviour Management plan – positive reinforcement, rules and consequences</w:t>
      </w:r>
    </w:p>
    <w:p w:rsidR="007A1DF5" w:rsidRDefault="007A1DF5" w:rsidP="007A1DF5">
      <w:pPr>
        <w:spacing w:after="0"/>
      </w:pPr>
      <w:r>
        <w:t>• Individual Education Plans (where appropriate)</w:t>
      </w:r>
    </w:p>
    <w:p w:rsidR="007A1DF5" w:rsidRDefault="007A1DF5" w:rsidP="007A1DF5">
      <w:pPr>
        <w:spacing w:after="0"/>
      </w:pPr>
      <w:r>
        <w:t>• Programs should be divided into Key Learning Area Sections:</w:t>
      </w:r>
    </w:p>
    <w:p w:rsidR="007A1DF5" w:rsidRDefault="007A1DF5" w:rsidP="007A1DF5">
      <w:r>
        <w:t>English</w:t>
      </w:r>
    </w:p>
    <w:p w:rsidR="007A1DF5" w:rsidRDefault="007A1DF5" w:rsidP="007A1DF5">
      <w:r>
        <w:t>Mathematics</w:t>
      </w:r>
    </w:p>
    <w:p w:rsidR="007A1DF5" w:rsidRDefault="007A1DF5" w:rsidP="007A1DF5">
      <w:r>
        <w:t>HSIE</w:t>
      </w:r>
    </w:p>
    <w:p w:rsidR="007A1DF5" w:rsidRDefault="007A1DF5" w:rsidP="007A1DF5">
      <w:r>
        <w:t>Science and Technology</w:t>
      </w:r>
    </w:p>
    <w:p w:rsidR="007A1DF5" w:rsidRDefault="007A1DF5" w:rsidP="007A1DF5">
      <w:r>
        <w:t>Creative &amp; Practical Arts</w:t>
      </w:r>
    </w:p>
    <w:p w:rsidR="007A1DF5" w:rsidRDefault="007A1DF5" w:rsidP="007A1DF5">
      <w:r>
        <w:t>PD/H/PE</w:t>
      </w:r>
    </w:p>
    <w:p w:rsidR="007A1DF5" w:rsidRDefault="007A1DF5" w:rsidP="007A1DF5">
      <w:r>
        <w:t>• Within each KLA there must be:</w:t>
      </w:r>
    </w:p>
    <w:p w:rsidR="007A1DF5" w:rsidRDefault="007A1DF5" w:rsidP="007A1DF5">
      <w:pPr>
        <w:spacing w:after="120"/>
      </w:pPr>
      <w:r>
        <w:t>-syllabus outcomes that are being addressed within a timeframe</w:t>
      </w:r>
    </w:p>
    <w:p w:rsidR="007A1DF5" w:rsidRDefault="007A1DF5" w:rsidP="007A1DF5">
      <w:pPr>
        <w:spacing w:after="120"/>
      </w:pPr>
      <w:r>
        <w:t>-an overview/outline of teaching/learning activities</w:t>
      </w:r>
    </w:p>
    <w:p w:rsidR="007A1DF5" w:rsidRDefault="007A1DF5" w:rsidP="007A1DF5">
      <w:pPr>
        <w:spacing w:after="120"/>
      </w:pPr>
      <w:r>
        <w:t>-registration and evaluation</w:t>
      </w:r>
    </w:p>
    <w:p w:rsidR="007A1DF5" w:rsidRDefault="007A1DF5" w:rsidP="007A1DF5">
      <w:pPr>
        <w:spacing w:after="120"/>
      </w:pPr>
      <w:r>
        <w:t xml:space="preserve">         -</w:t>
      </w:r>
      <w:proofErr w:type="gramStart"/>
      <w:r>
        <w:t>assessment</w:t>
      </w:r>
      <w:proofErr w:type="gramEnd"/>
      <w:r>
        <w:t xml:space="preserve"> information – </w:t>
      </w:r>
      <w:proofErr w:type="spellStart"/>
      <w:r>
        <w:t>eg</w:t>
      </w:r>
      <w:proofErr w:type="spellEnd"/>
      <w:r>
        <w:t>:</w:t>
      </w:r>
    </w:p>
    <w:p w:rsidR="007A1DF5" w:rsidRDefault="007A1DF5" w:rsidP="007A1DF5">
      <w:pPr>
        <w:spacing w:after="120"/>
      </w:pPr>
      <w:r>
        <w:t xml:space="preserve">• </w:t>
      </w:r>
      <w:proofErr w:type="gramStart"/>
      <w:r>
        <w:t>tracking</w:t>
      </w:r>
      <w:proofErr w:type="gramEnd"/>
      <w:r>
        <w:t xml:space="preserve"> records i.e. Running Record level, Reading/Spelling Ages;</w:t>
      </w:r>
    </w:p>
    <w:p w:rsidR="007A1DF5" w:rsidRDefault="007A1DF5" w:rsidP="007A1DF5">
      <w:pPr>
        <w:spacing w:after="120"/>
      </w:pPr>
      <w:r>
        <w:t xml:space="preserve">• </w:t>
      </w:r>
      <w:proofErr w:type="gramStart"/>
      <w:r>
        <w:t>grades/marks</w:t>
      </w:r>
      <w:proofErr w:type="gramEnd"/>
      <w:r>
        <w:t xml:space="preserve"> awarded for testing on completion of a unit;</w:t>
      </w:r>
    </w:p>
    <w:p w:rsidR="007A1DF5" w:rsidRDefault="007A1DF5" w:rsidP="007A1DF5">
      <w:pPr>
        <w:spacing w:after="120"/>
      </w:pPr>
      <w:r>
        <w:t xml:space="preserve">• </w:t>
      </w:r>
      <w:proofErr w:type="gramStart"/>
      <w:r>
        <w:t>results</w:t>
      </w:r>
      <w:proofErr w:type="gramEnd"/>
      <w:r>
        <w:t xml:space="preserve"> of weekly testing of spelling/mentals/maths, </w:t>
      </w:r>
      <w:proofErr w:type="spellStart"/>
      <w:r>
        <w:t>etc</w:t>
      </w:r>
      <w:proofErr w:type="spellEnd"/>
      <w:r>
        <w:t>;</w:t>
      </w:r>
    </w:p>
    <w:p w:rsidR="007A1DF5" w:rsidRDefault="007A1DF5" w:rsidP="007A1DF5">
      <w:pPr>
        <w:spacing w:after="120"/>
      </w:pPr>
      <w:r>
        <w:t xml:space="preserve">• </w:t>
      </w:r>
      <w:proofErr w:type="gramStart"/>
      <w:r>
        <w:t>anecdotal</w:t>
      </w:r>
      <w:proofErr w:type="gramEnd"/>
      <w:r>
        <w:t xml:space="preserve"> records, e.g. of reading and writing conferences; </w:t>
      </w:r>
    </w:p>
    <w:p w:rsidR="007A1DF5" w:rsidRDefault="007A1DF5" w:rsidP="007A1DF5">
      <w:pPr>
        <w:spacing w:after="120"/>
      </w:pPr>
      <w:r>
        <w:t xml:space="preserve">• </w:t>
      </w:r>
      <w:proofErr w:type="gramStart"/>
      <w:r>
        <w:t>checklists</w:t>
      </w:r>
      <w:proofErr w:type="gramEnd"/>
      <w:r>
        <w:t xml:space="preserve"> of skills/concepts </w:t>
      </w:r>
      <w:proofErr w:type="spellStart"/>
      <w:r>
        <w:t>etc</w:t>
      </w:r>
      <w:proofErr w:type="spellEnd"/>
      <w:r>
        <w:t xml:space="preserve"> gained and tasks completed.</w:t>
      </w:r>
    </w:p>
    <w:p w:rsidR="007A1DF5" w:rsidRDefault="007A1DF5" w:rsidP="007A1DF5">
      <w:pPr>
        <w:spacing w:after="120"/>
      </w:pPr>
      <w:r>
        <w:t>• Support staff must provide a copy of their teaching and learning programs for class teachers to include within the class program</w:t>
      </w:r>
    </w:p>
    <w:p w:rsidR="007A1DF5" w:rsidRDefault="007A1DF5" w:rsidP="007A1DF5">
      <w:r>
        <w:t>• It is expected that programs will be available for viewing Term 1 Week 5, Term 2-4 – Week 3.</w:t>
      </w:r>
    </w:p>
    <w:p w:rsidR="007A1DF5" w:rsidRDefault="007A1DF5" w:rsidP="007A1DF5"/>
    <w:p w:rsidR="00824EE5" w:rsidRDefault="00824EE5"/>
    <w:sectPr w:rsidR="00824EE5" w:rsidSect="007A1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F5"/>
    <w:rsid w:val="007A1DF5"/>
    <w:rsid w:val="00824EE5"/>
    <w:rsid w:val="009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Trevelian.Mason</dc:creator>
  <cp:lastModifiedBy>Mason, Trev</cp:lastModifiedBy>
  <cp:revision>3</cp:revision>
  <dcterms:created xsi:type="dcterms:W3CDTF">2013-06-26T01:25:00Z</dcterms:created>
  <dcterms:modified xsi:type="dcterms:W3CDTF">2013-12-04T21:33:00Z</dcterms:modified>
</cp:coreProperties>
</file>